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7B68" w:rsidRDefault="00BE7B68" w:rsidP="00BE7B68">
      <w:r>
        <w:t>ОПРЕДЕЛЕНИЕ</w:t>
      </w:r>
    </w:p>
    <w:p w:rsidR="00BE7B68" w:rsidRDefault="00BE7B68" w:rsidP="00BE7B68">
      <w:bookmarkStart w:id="0" w:name="_GoBack"/>
      <w:bookmarkEnd w:id="0"/>
    </w:p>
    <w:p w:rsidR="00BE7B68" w:rsidRDefault="00BE7B68" w:rsidP="00BE7B68">
      <w:r>
        <w:t>№ 7518</w:t>
      </w:r>
    </w:p>
    <w:p w:rsidR="00BE7B68" w:rsidRDefault="00BE7B68" w:rsidP="00BE7B68">
      <w:r>
        <w:t>София, 14.06.2017</w:t>
      </w:r>
    </w:p>
    <w:p w:rsidR="00BE7B68" w:rsidRDefault="00BE7B68" w:rsidP="00BE7B68"/>
    <w:p w:rsidR="00BE7B68" w:rsidRDefault="00BE7B68" w:rsidP="00BE7B68">
      <w:r>
        <w:t>Върховният административен съд на Република България - Четвърто отделение, в закрито заседание в състав:</w:t>
      </w:r>
    </w:p>
    <w:p w:rsidR="00BE7B68" w:rsidRDefault="00BE7B68" w:rsidP="00BE7B68"/>
    <w:p w:rsidR="00BE7B68" w:rsidRDefault="00BE7B68" w:rsidP="00BE7B68">
      <w:r>
        <w:t>ПРЕДСЕДАТЕЛ:</w:t>
      </w:r>
    </w:p>
    <w:p w:rsidR="00BE7B68" w:rsidRDefault="00BE7B68" w:rsidP="00BE7B68">
      <w:r>
        <w:t>НИНА ДОКТОРОВА</w:t>
      </w:r>
    </w:p>
    <w:p w:rsidR="00BE7B68" w:rsidRDefault="00BE7B68" w:rsidP="00BE7B68">
      <w:r>
        <w:t>ЧЛЕНОВЕ:</w:t>
      </w:r>
    </w:p>
    <w:p w:rsidR="00BE7B68" w:rsidRDefault="00BE7B68" w:rsidP="00BE7B68">
      <w:r>
        <w:t>ТАТЯНА ХИНОВА</w:t>
      </w:r>
    </w:p>
    <w:p w:rsidR="00BE7B68" w:rsidRDefault="00BE7B68" w:rsidP="00BE7B68">
      <w:r>
        <w:t>КРАСИМИР КЪНЧЕВ</w:t>
      </w:r>
    </w:p>
    <w:p w:rsidR="00BE7B68" w:rsidRDefault="00BE7B68" w:rsidP="00BE7B68">
      <w:r>
        <w:t>при секретар</w:t>
      </w:r>
    </w:p>
    <w:p w:rsidR="00BE7B68" w:rsidRDefault="00BE7B68" w:rsidP="00BE7B68">
      <w:r>
        <w:t>и с участието</w:t>
      </w:r>
    </w:p>
    <w:p w:rsidR="00BE7B68" w:rsidRDefault="00BE7B68" w:rsidP="00BE7B68">
      <w:r>
        <w:t>на прокурора</w:t>
      </w:r>
    </w:p>
    <w:p w:rsidR="00BE7B68" w:rsidRDefault="00BE7B68" w:rsidP="00BE7B68">
      <w:r>
        <w:t>изслуша докладваното</w:t>
      </w:r>
    </w:p>
    <w:p w:rsidR="00BE7B68" w:rsidRDefault="00BE7B68" w:rsidP="00BE7B68">
      <w:r>
        <w:t>от съдията</w:t>
      </w:r>
    </w:p>
    <w:p w:rsidR="00BE7B68" w:rsidRDefault="00BE7B68" w:rsidP="00BE7B68">
      <w:r>
        <w:t>КРАСИМИР КЪНЧЕВ</w:t>
      </w:r>
    </w:p>
    <w:p w:rsidR="00BE7B68" w:rsidRDefault="00BE7B68" w:rsidP="00BE7B68">
      <w:r>
        <w:t>http://www.sac.government.bg/icons/ecblank.gif</w:t>
      </w:r>
    </w:p>
    <w:p w:rsidR="00BE7B68" w:rsidRDefault="00BE7B68" w:rsidP="00BE7B68">
      <w:r>
        <w:t xml:space="preserve">по адм. дело № 6594/2017. </w:t>
      </w:r>
      <w:proofErr w:type="spellStart"/>
      <w:r>
        <w:t>Document</w:t>
      </w:r>
      <w:proofErr w:type="spellEnd"/>
      <w:r>
        <w:t xml:space="preserve"> </w:t>
      </w:r>
      <w:proofErr w:type="spellStart"/>
      <w:r>
        <w:t>Link</w:t>
      </w:r>
      <w:proofErr w:type="spellEnd"/>
      <w:r>
        <w:t xml:space="preserve"> Icon</w:t>
      </w:r>
    </w:p>
    <w:p w:rsidR="00BE7B68" w:rsidRDefault="00BE7B68" w:rsidP="00BE7B68"/>
    <w:p w:rsidR="00BE7B68" w:rsidRDefault="00BE7B68" w:rsidP="00BE7B68"/>
    <w:p w:rsidR="00BE7B68" w:rsidRDefault="00BE7B68" w:rsidP="00BE7B68">
      <w:r>
        <w:t xml:space="preserve">Производството е по чл.229 и сл. от </w:t>
      </w:r>
      <w:proofErr w:type="spellStart"/>
      <w:r>
        <w:t>Административнопроцесуалния</w:t>
      </w:r>
      <w:proofErr w:type="spellEnd"/>
      <w:r>
        <w:t xml:space="preserve"> кодекс (АПК) във </w:t>
      </w:r>
      <w:proofErr w:type="spellStart"/>
      <w:r>
        <w:t>вр</w:t>
      </w:r>
      <w:proofErr w:type="spellEnd"/>
      <w:r>
        <w:t xml:space="preserve">. с чл.213, ал.2 във </w:t>
      </w:r>
      <w:proofErr w:type="spellStart"/>
      <w:r>
        <w:t>вр</w:t>
      </w:r>
      <w:proofErr w:type="spellEnd"/>
      <w:r>
        <w:t xml:space="preserve">. с чл.204, ал.5 от Закона за обществените поръчки (ЗОП). </w:t>
      </w:r>
    </w:p>
    <w:p w:rsidR="00BE7B68" w:rsidRDefault="00BE7B68" w:rsidP="00BE7B68">
      <w:r>
        <w:t xml:space="preserve">Образувано е по частна жалба на [фирма] със седалище в [населено място], против определение №438 от 27.04.2017г., постановено от Комисията за защита на конкуренцията /КЗК/ по преписка №КЗК-170/2017г. В частната жалба се твърди неправилност на обжалваното определение поради нарушение на материалния закон и необоснованост – </w:t>
      </w:r>
      <w:proofErr w:type="spellStart"/>
      <w:r>
        <w:t>отменителни</w:t>
      </w:r>
      <w:proofErr w:type="spellEnd"/>
      <w:r>
        <w:t xml:space="preserve"> основания по чл.209, т.3 </w:t>
      </w:r>
      <w:proofErr w:type="spellStart"/>
      <w:r>
        <w:t>вр</w:t>
      </w:r>
      <w:proofErr w:type="spellEnd"/>
      <w:r>
        <w:t>. чл.236 от АПК. Претендира се отмяната му и връщане преписката на КЗК с указания за постановяване на решение по същество.</w:t>
      </w:r>
    </w:p>
    <w:p w:rsidR="00BE7B68" w:rsidRDefault="00BE7B68" w:rsidP="00BE7B68">
      <w:r>
        <w:t>Ответникът директорът на Информационен център на Министерство на отбраната, с представен отговор на частната жалба, изразява становище за правилност на обжалваното определение. Моли същото да бъде оставено в сила.</w:t>
      </w:r>
    </w:p>
    <w:p w:rsidR="00BE7B68" w:rsidRDefault="00BE7B68" w:rsidP="00BE7B68">
      <w:r>
        <w:lastRenderedPageBreak/>
        <w:t>Ответникът [фирма] не изразява становище по частната жалба.</w:t>
      </w:r>
    </w:p>
    <w:p w:rsidR="00BE7B68" w:rsidRDefault="00BE7B68" w:rsidP="00BE7B68">
      <w:r>
        <w:t xml:space="preserve">Настоящият състав на Върховният административен съд, четвърто отделение, намира частната жалба за процесуално допустима като подадена от надлежна страна и в срока по чл.204, ал.5 във </w:t>
      </w:r>
      <w:proofErr w:type="spellStart"/>
      <w:r>
        <w:t>вр</w:t>
      </w:r>
      <w:proofErr w:type="spellEnd"/>
      <w:r>
        <w:t xml:space="preserve">. с чл.213, ал.2 от ЗОП. </w:t>
      </w:r>
    </w:p>
    <w:p w:rsidR="00BE7B68" w:rsidRDefault="00BE7B68" w:rsidP="00BE7B68">
      <w:r>
        <w:t>Разгледана по същество частната жалба е и основателна.</w:t>
      </w:r>
    </w:p>
    <w:p w:rsidR="00BE7B68" w:rsidRDefault="00BE7B68" w:rsidP="00BE7B68">
      <w:r>
        <w:t xml:space="preserve">С обжалваното определение №438 от 27.04.2017г., постановено по преписка №КЗК-170/2017г., Комисията за защита на конкуренцията е оставила без разглеждане жалбата на [фирма] срещу действие на възложителя по издаване на решение №ДО-02-01/18.01.2017г. на директора на Информационен център на Министерство на отбраната за отмяна на решение №ДО-02-12/31.10.2016г. за прекратяване на процедура за възлагане на обществена поръчка с предмет: "Предоставяне на телекомуникационна услуга за разпространение на </w:t>
      </w:r>
      <w:proofErr w:type="spellStart"/>
      <w:r>
        <w:t>прогрaмата</w:t>
      </w:r>
      <w:proofErr w:type="spellEnd"/>
      <w:r>
        <w:t xml:space="preserve"> на военен телевизионен канал /В./ чрез сателит и интернет". Със същото определение КЗК е прекратила производството по преписката. За да постанови този резултат КЗК се е позовала на чл.213, ал.1, т.1 от ЗОП и е приела, че жалбата на [фирма] е недопустима на две основания. На първо място КЗК е приела, че решение №ДО-02-01/18.01.2017г. на възложителя /директора на Информационен център на Министерство на отбраната/, не притежава белезите на административен акт, подлежащ на оспорване. Не подлежало на обжалване и самото действие по издаване на решението, тъй като това не било действие по смисъла на чл.196, ал.5 от ЗОП. И на второ място КЗК е приела, че [фирма] няма и правен интерес от оспорване на решение №ДО-02-01/18.01.2017г. и действието по издаването му, тъй като дружеството не притежава качеството "заинтересовано лице" по смисъла на § 2, т.14 от ДР на ЗОП </w:t>
      </w:r>
      <w:proofErr w:type="spellStart"/>
      <w:r>
        <w:t>вр</w:t>
      </w:r>
      <w:proofErr w:type="spellEnd"/>
      <w:r>
        <w:t>. чл.198, ал.1, т.1 от ЗОП.</w:t>
      </w:r>
    </w:p>
    <w:p w:rsidR="00BE7B68" w:rsidRDefault="00BE7B68" w:rsidP="00BE7B68">
      <w:r>
        <w:t>Така постановеното определение е правилно.</w:t>
      </w:r>
    </w:p>
    <w:p w:rsidR="00BE7B68" w:rsidRDefault="00BE7B68" w:rsidP="00BE7B68">
      <w:r>
        <w:t>Преди всичко следва да се посочи, че КЗК неправилно е приела, че жалбата на [фирма] е срещу действие на възложителя по издаване на решение №ДО-02-01/18.01.2017г. на директора на Информационен център на Министерство на отбраната. Видно от жалбата на [фирма] до КЗК, тя е била насочена срещу самото решение, а не срещу действия по чл.196, ал.5 от ЗОП. Това процесуално нарушение в случая обаче не е съществено, тъй като КЗК е формирала воля и е изложила мотиви и за недопустимост на жалбата и срещу процесното решение №ДО-02-01/18.01.2017г. По този начин постановеното от КЗК не се отразява на постановеното с обжалваното определение като краен резултат.</w:t>
      </w:r>
    </w:p>
    <w:p w:rsidR="00BE7B68" w:rsidRDefault="00BE7B68" w:rsidP="00BE7B68">
      <w:r>
        <w:t xml:space="preserve">Така от данните по преписката са установява, че [фирма] е обжалвал пред КЗК решение №ДО-02-01/18.01.2017г. на директора на Информационен център на Министерство на отбраната. С него на основание чл.156, ал.1 АПК административният орган е оттеглил изцяло свое решение №ДО-02-12/31.10.2016г., с което на основание чл.22, ал.8, </w:t>
      </w:r>
      <w:proofErr w:type="spellStart"/>
      <w:r>
        <w:t>вр</w:t>
      </w:r>
      <w:proofErr w:type="spellEnd"/>
      <w:r>
        <w:t>. чл.110, ал.2, т.1 от ЗОП е прекратил процедурата поради подаването само на една оферта - от [фирма].</w:t>
      </w:r>
    </w:p>
    <w:p w:rsidR="00BE7B68" w:rsidRDefault="00BE7B68" w:rsidP="00BE7B68">
      <w:r>
        <w:t xml:space="preserve">При така установеното КЗК правилно е приела, че решение №ДО-02-01/18.01.2017г. има за предмет упражняване от директора на Информационен център на Министерство на отбраната на негово </w:t>
      </w:r>
      <w:proofErr w:type="spellStart"/>
      <w:r>
        <w:t>процесуaлно</w:t>
      </w:r>
      <w:proofErr w:type="spellEnd"/>
      <w:r>
        <w:t xml:space="preserve"> право по чл.156 от АПК. Оспорваното пред КЗК решение №ДО-02-01/18.01.2017г. не е административен акт и затова не подлежи на оспорване по реда на чл.196, ал.1 от ЗОП. Общото му с решение по чл.196, ал.1 от ЗОП е само неговото наименование „решение”. Но за характера на акта от значение е неговото съдържание, а не наименованието му. Обжалваното решение не е решение на възложителите по процедура за възлагане на обществена поръчка, а касае упражняване на процесуално право по образувано съдебно </w:t>
      </w:r>
      <w:r>
        <w:lastRenderedPageBreak/>
        <w:t>производство – правото му да оттегли оспорения акт. Административният орган може да направи това и без да издава нарочно, специално решение. Затова упражненото процесуално право няма за предмет създаване права и задължения за участници в процедура за възлагане на обществена поръчка. Предвид на това решение №ДО-02-01/18.01.2017г. не подлежи на оспорване по реда на чл.196, ал.1 от ЗОП, както правилно е приела КЗК.</w:t>
      </w:r>
    </w:p>
    <w:p w:rsidR="00BE7B68" w:rsidRDefault="00BE7B68" w:rsidP="00BE7B68">
      <w:r>
        <w:t xml:space="preserve">Наличието на това основание е достатъчно за правилността на обжалваното определение като краен резултат. Въпреки това за пълнота следва да се посочи, че КЗК правилно е приела, че [фирма] няма и правен интерес от оспорване на решение №ДО-02-01/18.01.2017г. на директора на Информационен център на Министерство на отбраната. </w:t>
      </w:r>
    </w:p>
    <w:p w:rsidR="00BE7B68" w:rsidRDefault="00BE7B68" w:rsidP="00BE7B68">
      <w:r>
        <w:t xml:space="preserve">От данните по преписката се установява, че единственото процесуално действие на [фирма] по процедурата за възлагане на обществената поръчка е било да подаде сигнал до възложителя с искане за прекратяване на процедурата. Това е основано на твърдения за заложени дискриминационни условия в документацията за участие. Частният жалбоподател обаче не е обжалвал решението на възложителя за откриване на процедурата, нито е подал оферта по нея. Затова той не е "заинтересовано лице" според легалното определение в § 2, т.14 от ДР на ЗОП, разполагащо с признатото и гарантирано право по чл.198, ал.1, т.1 от ЗОП да обжалва акта на възложителя. </w:t>
      </w:r>
    </w:p>
    <w:p w:rsidR="00BE7B68" w:rsidRDefault="00BE7B68" w:rsidP="00BE7B68">
      <w:r>
        <w:t xml:space="preserve">Неоснователно е възражението на частния жалбоподател, че той е заинтересовано лице, тъй като предметът на процесната поръчка попада в предмета му на дейност и той има правен интерес от оспорване с оглед участието му в нова обществена поръчка, обявена от същия възложител и със същия предмет. Тези доводи са </w:t>
      </w:r>
      <w:proofErr w:type="spellStart"/>
      <w:r>
        <w:t>относими</w:t>
      </w:r>
      <w:proofErr w:type="spellEnd"/>
      <w:r>
        <w:t xml:space="preserve"> за решението за прекратяване на процедурата. А преследвания резултат са от това решение на възложителя, а не от оспорваното решение. Освен това тези доводи са </w:t>
      </w:r>
      <w:proofErr w:type="spellStart"/>
      <w:r>
        <w:t>относими</w:t>
      </w:r>
      <w:proofErr w:type="spellEnd"/>
      <w:r>
        <w:t xml:space="preserve"> за всяко дружество с подобен предмет на дейност. След като [фирма] не е оспорил решението на възложителя за откриване на процедурата, нито е подал оферта по тази процедура, той сам се е поставил в ситуация за не може да влияе върху хода на процедурата. Респ. той не може и да влияе върху извършените процесуални действия от възложителя, каквото е процесното решение №ДО-02-01/18.01.2017г. </w:t>
      </w:r>
    </w:p>
    <w:p w:rsidR="00BE7B68" w:rsidRDefault="00BE7B68" w:rsidP="00BE7B68">
      <w:r>
        <w:t>С оглед на това КЗК обосновано е приела, че жалбата [фирма] е недопустима. Налице са били основанията по чл.213, ал.1, т.1 от ЗОП, поради което законосъобразно жалбата на [фирма] е била оставена без разглеждане и е прекратено производството по преписката. Затова обжалваното определение е правилно, което обосновава оставянето му в сила.</w:t>
      </w:r>
    </w:p>
    <w:p w:rsidR="00BE7B68" w:rsidRDefault="00BE7B68" w:rsidP="00BE7B68">
      <w:r>
        <w:t xml:space="preserve">Направеното искане от пълномощника на директора на Информационен център на Министерство на отбраната, за присъждане на разноски е основателно и в съответствие с чл.143, ал.4 от АПК. Затова и на посоченото основание във връзка с чл.78, ал.8 от ГПК във </w:t>
      </w:r>
      <w:proofErr w:type="spellStart"/>
      <w:r>
        <w:t>вр</w:t>
      </w:r>
      <w:proofErr w:type="spellEnd"/>
      <w:r>
        <w:t xml:space="preserve">. с чл.37, ал.1 от Закона за правната помощ и чл.24 от Наредбата за заплащането на правната помощ, жалбоподателят следва да бъде осъден да заплати на Министерство на отбраната разноски за </w:t>
      </w:r>
      <w:proofErr w:type="spellStart"/>
      <w:r>
        <w:t>юрисконсултско</w:t>
      </w:r>
      <w:proofErr w:type="spellEnd"/>
      <w:r>
        <w:t xml:space="preserve"> възнаграждение в размер на 100 лв.</w:t>
      </w:r>
    </w:p>
    <w:p w:rsidR="00BE7B68" w:rsidRDefault="00BE7B68" w:rsidP="00BE7B68">
      <w:r>
        <w:t xml:space="preserve">Водим от горното и на основание чл.221, ал.2, пр.1 във </w:t>
      </w:r>
      <w:proofErr w:type="spellStart"/>
      <w:r>
        <w:t>вр</w:t>
      </w:r>
      <w:proofErr w:type="spellEnd"/>
      <w:r>
        <w:t xml:space="preserve">. с чл.236 от АПК във </w:t>
      </w:r>
      <w:proofErr w:type="spellStart"/>
      <w:r>
        <w:t>вр</w:t>
      </w:r>
      <w:proofErr w:type="spellEnd"/>
      <w:r>
        <w:t xml:space="preserve">. с чл.213, ал.2 във </w:t>
      </w:r>
      <w:proofErr w:type="spellStart"/>
      <w:r>
        <w:t>вр</w:t>
      </w:r>
      <w:proofErr w:type="spellEnd"/>
      <w:r>
        <w:t>. с чл.204, ал.5 от ЗОП, настоящият състав на Върховният административен съд, четвърто отделение</w:t>
      </w:r>
    </w:p>
    <w:p w:rsidR="00BE7B68" w:rsidRDefault="00BE7B68" w:rsidP="00BE7B68"/>
    <w:p w:rsidR="00BE7B68" w:rsidRDefault="00BE7B68" w:rsidP="00BE7B68">
      <w:r>
        <w:t>ОПРЕДЕЛИ:</w:t>
      </w:r>
    </w:p>
    <w:p w:rsidR="00BE7B68" w:rsidRDefault="00BE7B68" w:rsidP="00BE7B68"/>
    <w:p w:rsidR="00BE7B68" w:rsidRDefault="00BE7B68" w:rsidP="00BE7B68">
      <w:r>
        <w:lastRenderedPageBreak/>
        <w:t>ОСТАВЯ В СИЛА определение №438 от 27.04.2017г., постановено от Комисията за защита на конкуренцията по преписка №КЗК-170/2017г.</w:t>
      </w:r>
    </w:p>
    <w:p w:rsidR="00BE7B68" w:rsidRDefault="00BE7B68" w:rsidP="00BE7B68">
      <w:r>
        <w:t xml:space="preserve">ОСЪЖДА [фирма] със седалище и адрес на управление [населено място], район [район], [улица], ЕИК[ЕИК], да заплати на Министерството на отбраната сумата от 100 (сто) лева, представляващи разноски за </w:t>
      </w:r>
      <w:proofErr w:type="spellStart"/>
      <w:r>
        <w:t>юрисконсултско</w:t>
      </w:r>
      <w:proofErr w:type="spellEnd"/>
      <w:r>
        <w:t xml:space="preserve"> възнаграждение. </w:t>
      </w:r>
    </w:p>
    <w:p w:rsidR="00BE7B68" w:rsidRDefault="00BE7B68" w:rsidP="00BE7B68">
      <w:r>
        <w:t>Определението е окончателно.</w:t>
      </w:r>
    </w:p>
    <w:p w:rsidR="002354D2" w:rsidRDefault="002354D2" w:rsidP="00BE7B68"/>
    <w:sectPr w:rsidR="002354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B68"/>
    <w:rsid w:val="002354D2"/>
    <w:rsid w:val="00BE7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0C7E32-3B44-4748-8313-665CF4643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1266</Words>
  <Characters>7219</Characters>
  <Application>Microsoft Office Word</Application>
  <DocSecurity>0</DocSecurity>
  <Lines>60</Lines>
  <Paragraphs>16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1</cp:revision>
  <dcterms:created xsi:type="dcterms:W3CDTF">2017-06-26T07:35:00Z</dcterms:created>
  <dcterms:modified xsi:type="dcterms:W3CDTF">2017-06-26T07:42:00Z</dcterms:modified>
</cp:coreProperties>
</file>