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DBE517" w14:textId="723C95CB" w:rsidR="002B3F1A" w:rsidRPr="002B3F1A" w:rsidRDefault="00650FEB" w:rsidP="002B3F1A">
      <w:pPr>
        <w:shd w:val="clear" w:color="auto" w:fill="FFFFFF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Приложение № 9</w:t>
      </w:r>
    </w:p>
    <w:p w14:paraId="642A9932" w14:textId="77777777" w:rsidR="002B3F1A" w:rsidRDefault="002B3F1A" w:rsidP="00177A15">
      <w:pPr>
        <w:pStyle w:val="3"/>
        <w:numPr>
          <w:ilvl w:val="1"/>
          <w:numId w:val="0"/>
        </w:numPr>
        <w:spacing w:after="120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DA1B395" w14:textId="31960AD7" w:rsidR="00177A15" w:rsidRPr="00194C68" w:rsidRDefault="00177A15" w:rsidP="00177A15">
      <w:pPr>
        <w:pStyle w:val="3"/>
        <w:numPr>
          <w:ilvl w:val="1"/>
          <w:numId w:val="0"/>
        </w:numPr>
        <w:spacing w:after="12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194C68">
        <w:rPr>
          <w:rFonts w:ascii="Times New Roman" w:hAnsi="Times New Roman"/>
          <w:b/>
          <w:sz w:val="28"/>
          <w:szCs w:val="28"/>
          <w:u w:val="single"/>
        </w:rPr>
        <w:t>КРИТЕРИИ ЗА ВЪЗЛАГАНЕ</w:t>
      </w:r>
    </w:p>
    <w:p w14:paraId="2F7331F9" w14:textId="77777777" w:rsidR="00177A15" w:rsidRDefault="00177A15" w:rsidP="00177A15">
      <w:pPr>
        <w:pStyle w:val="10"/>
        <w:spacing w:after="0"/>
        <w:ind w:left="0" w:firstLine="0"/>
        <w:outlineLvl w:val="0"/>
        <w:rPr>
          <w:rFonts w:ascii="Times New Roman" w:hAnsi="Times New Roman"/>
          <w:sz w:val="24"/>
          <w:szCs w:val="24"/>
          <w:lang w:val="bg-BG"/>
        </w:rPr>
      </w:pPr>
    </w:p>
    <w:p w14:paraId="7150E4F0" w14:textId="77777777" w:rsidR="005E16E4" w:rsidRPr="002B3F1A" w:rsidRDefault="005E16E4" w:rsidP="005E16E4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3F1A">
        <w:rPr>
          <w:rFonts w:ascii="Times New Roman" w:hAnsi="Times New Roman" w:cs="Times New Roman"/>
          <w:sz w:val="24"/>
          <w:szCs w:val="24"/>
        </w:rPr>
        <w:t>Обществената поръчка се възлага въз основа на „икономически най-изгодната оферта”.</w:t>
      </w:r>
    </w:p>
    <w:p w14:paraId="476BAFF7" w14:textId="77777777" w:rsidR="005E16E4" w:rsidRPr="002B3F1A" w:rsidRDefault="005E16E4" w:rsidP="005E16E4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3F1A">
        <w:rPr>
          <w:rFonts w:ascii="Times New Roman" w:hAnsi="Times New Roman" w:cs="Times New Roman"/>
          <w:sz w:val="24"/>
          <w:szCs w:val="24"/>
        </w:rPr>
        <w:t>Икономически най-изгодната оферта се определя въз основа на критерий за възлагане „оптимално съотношение качество цена“ по чл. 70, ал. 2, т. 3 от ЗОП.</w:t>
      </w:r>
    </w:p>
    <w:p w14:paraId="7CC6143A" w14:textId="77777777" w:rsidR="00177A15" w:rsidRPr="00DC15C4" w:rsidRDefault="00177A15" w:rsidP="00177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02FE7D" w14:textId="77777777" w:rsidR="005E16E4" w:rsidRPr="00E729CD" w:rsidRDefault="005E16E4" w:rsidP="005E16E4">
      <w:pPr>
        <w:pStyle w:val="11"/>
        <w:numPr>
          <w:ilvl w:val="0"/>
          <w:numId w:val="7"/>
        </w:numPr>
        <w:shd w:val="clear" w:color="auto" w:fill="auto"/>
        <w:tabs>
          <w:tab w:val="left" w:pos="851"/>
        </w:tabs>
        <w:spacing w:line="276" w:lineRule="auto"/>
        <w:ind w:right="429"/>
        <w:jc w:val="both"/>
        <w:rPr>
          <w:lang w:val="bg-BG"/>
        </w:rPr>
      </w:pPr>
      <w:r w:rsidRPr="00E729CD">
        <w:rPr>
          <w:lang w:val="bg-BG"/>
        </w:rPr>
        <w:t>Оценка на офертите</w:t>
      </w:r>
    </w:p>
    <w:p w14:paraId="4BE9E058" w14:textId="77777777" w:rsidR="005E16E4" w:rsidRPr="00E729CD" w:rsidRDefault="005E16E4" w:rsidP="005E16E4">
      <w:pPr>
        <w:pStyle w:val="11"/>
        <w:shd w:val="clear" w:color="auto" w:fill="auto"/>
        <w:tabs>
          <w:tab w:val="left" w:pos="1306"/>
        </w:tabs>
        <w:spacing w:line="276" w:lineRule="auto"/>
        <w:ind w:right="429" w:firstLine="567"/>
        <w:jc w:val="both"/>
        <w:rPr>
          <w:b w:val="0"/>
          <w:lang w:val="bg-BG"/>
        </w:rPr>
      </w:pPr>
      <w:r w:rsidRPr="00E729CD">
        <w:rPr>
          <w:b w:val="0"/>
          <w:lang w:val="bg-BG"/>
        </w:rPr>
        <w:t>Настоящата методика съдържа точни указания за определяне на комплексната оценка на всяка оферта, показателите, броят точки за всеки от тях при изчисляване на комплексната оценка, както и точни указания за определяне на оценката по всеки показател.</w:t>
      </w:r>
    </w:p>
    <w:p w14:paraId="66506F20" w14:textId="77777777" w:rsidR="005E16E4" w:rsidRPr="00E729CD" w:rsidRDefault="005E16E4" w:rsidP="005E16E4">
      <w:pPr>
        <w:pStyle w:val="11"/>
        <w:shd w:val="clear" w:color="auto" w:fill="auto"/>
        <w:tabs>
          <w:tab w:val="left" w:pos="1172"/>
        </w:tabs>
        <w:spacing w:line="276" w:lineRule="auto"/>
        <w:ind w:right="429" w:firstLine="567"/>
        <w:jc w:val="both"/>
        <w:rPr>
          <w:b w:val="0"/>
          <w:lang w:val="bg-BG"/>
        </w:rPr>
      </w:pPr>
      <w:r w:rsidRPr="00E729CD">
        <w:rPr>
          <w:b w:val="0"/>
          <w:lang w:val="bg-BG"/>
        </w:rPr>
        <w:t>Комисията прилага методиката по отношение на офертите на участниците, които не са отстранени от участие в процедурата и които отговарят на обявените от Възложителя изисквания за лично състояние и критерии за подбор. В случай, че участник представи Техническо предложение, което не отговаря на изискванията на Възложителя, посочени в Техническата спецификация, на действащото законодателство, на съществуващите стандарти или технически изисквания, се отстранява от участие и офертата му не се допуска до оценка и класиране.</w:t>
      </w:r>
    </w:p>
    <w:p w14:paraId="36C412B1" w14:textId="77777777" w:rsidR="005E16E4" w:rsidRPr="00E729CD" w:rsidRDefault="005E16E4" w:rsidP="005E16E4">
      <w:pPr>
        <w:pStyle w:val="11"/>
        <w:shd w:val="clear" w:color="auto" w:fill="auto"/>
        <w:tabs>
          <w:tab w:val="left" w:pos="1158"/>
        </w:tabs>
        <w:spacing w:line="276" w:lineRule="auto"/>
        <w:ind w:right="429" w:firstLine="567"/>
        <w:jc w:val="both"/>
        <w:rPr>
          <w:b w:val="0"/>
          <w:lang w:val="bg-BG"/>
        </w:rPr>
      </w:pPr>
      <w:r w:rsidRPr="00E729CD">
        <w:rPr>
          <w:b w:val="0"/>
          <w:lang w:val="bg-BG"/>
        </w:rPr>
        <w:t>Крайното класиране на допуснатите оферти се извършва в низходящ ред, на база получена комплексна оценка за всяка оферта. Офертата, получила най-голям брой точки, се класира на първо място.</w:t>
      </w:r>
    </w:p>
    <w:p w14:paraId="1B0DD1A4" w14:textId="77777777" w:rsidR="005E16E4" w:rsidRPr="00E729CD" w:rsidRDefault="005E16E4" w:rsidP="005E16E4">
      <w:pPr>
        <w:shd w:val="clear" w:color="auto" w:fill="FFFFFF"/>
        <w:spacing w:after="0"/>
        <w:ind w:right="441"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 w:rsidRPr="00E729CD">
        <w:rPr>
          <w:rFonts w:ascii="Times New Roman" w:hAnsi="Times New Roman"/>
          <w:sz w:val="24"/>
          <w:szCs w:val="24"/>
          <w:lang w:eastAsia="bg-BG"/>
        </w:rPr>
        <w:t>Когато комплексните оценки на две или повече оферти са равни, с предимство се класира офертата, в която се съдържат по-изгодни предложения, преценени в следния ред:</w:t>
      </w:r>
    </w:p>
    <w:p w14:paraId="7C304309" w14:textId="77777777" w:rsidR="005E16E4" w:rsidRPr="00E729CD" w:rsidRDefault="005E16E4" w:rsidP="005E16E4">
      <w:pPr>
        <w:shd w:val="clear" w:color="auto" w:fill="FFFFFF"/>
        <w:spacing w:after="0"/>
        <w:ind w:right="441"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 w:rsidRPr="00E729CD">
        <w:rPr>
          <w:rFonts w:ascii="Times New Roman" w:hAnsi="Times New Roman"/>
          <w:sz w:val="24"/>
          <w:szCs w:val="24"/>
          <w:lang w:eastAsia="bg-BG"/>
        </w:rPr>
        <w:t>1. по-ниска предложена цена;</w:t>
      </w:r>
    </w:p>
    <w:p w14:paraId="6288B4E4" w14:textId="445130DC" w:rsidR="005E16E4" w:rsidRPr="00E729CD" w:rsidRDefault="005E16E4" w:rsidP="00FD1A85">
      <w:pPr>
        <w:spacing w:after="0"/>
        <w:ind w:right="441"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 w:rsidRPr="00FD1A85">
        <w:rPr>
          <w:rFonts w:ascii="Times New Roman" w:hAnsi="Times New Roman"/>
          <w:sz w:val="24"/>
          <w:szCs w:val="24"/>
          <w:lang w:eastAsia="bg-BG"/>
        </w:rPr>
        <w:t xml:space="preserve">2. по-изгодно предложение по показател </w:t>
      </w:r>
      <w:r w:rsidRPr="00650FEB">
        <w:rPr>
          <w:rFonts w:ascii="Times New Roman" w:hAnsi="Times New Roman"/>
          <w:sz w:val="24"/>
          <w:szCs w:val="24"/>
          <w:lang w:eastAsia="bg-BG"/>
        </w:rPr>
        <w:t>„</w:t>
      </w:r>
      <w:r w:rsidR="005F4E22" w:rsidRPr="00650FEB">
        <w:rPr>
          <w:rFonts w:ascii="Times New Roman" w:hAnsi="Times New Roman" w:cs="Times New Roman"/>
          <w:sz w:val="24"/>
          <w:szCs w:val="24"/>
        </w:rPr>
        <w:t>Предложена концепция за изпълнение</w:t>
      </w:r>
      <w:r w:rsidRPr="00650FEB">
        <w:rPr>
          <w:rFonts w:ascii="Times New Roman" w:hAnsi="Times New Roman"/>
          <w:sz w:val="24"/>
          <w:szCs w:val="24"/>
          <w:lang w:eastAsia="bg-BG"/>
        </w:rPr>
        <w:t>”</w:t>
      </w:r>
      <w:r w:rsidRPr="00FD1A85">
        <w:rPr>
          <w:rFonts w:ascii="Times New Roman" w:hAnsi="Times New Roman"/>
          <w:sz w:val="24"/>
          <w:szCs w:val="24"/>
          <w:lang w:eastAsia="bg-BG"/>
        </w:rPr>
        <w:t>, сравнени в низходящ ред съобразно тяхната тежест.</w:t>
      </w:r>
    </w:p>
    <w:p w14:paraId="31907C26" w14:textId="77777777" w:rsidR="005E16E4" w:rsidRPr="00E729CD" w:rsidRDefault="005E16E4" w:rsidP="005E16E4">
      <w:pPr>
        <w:shd w:val="clear" w:color="auto" w:fill="FFFFFF"/>
        <w:spacing w:after="0"/>
        <w:ind w:right="441"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 w:rsidRPr="00E729CD">
        <w:rPr>
          <w:rFonts w:ascii="Times New Roman" w:hAnsi="Times New Roman"/>
          <w:sz w:val="24"/>
          <w:szCs w:val="24"/>
          <w:lang w:eastAsia="bg-BG"/>
        </w:rPr>
        <w:t>Комисията провежда публично жребий за определяне на изпълнител между класираните на първо място оферти, ако участниците не могат да бъдат класирани в съответствие с посочения по-горе ред.</w:t>
      </w:r>
    </w:p>
    <w:p w14:paraId="02C7F573" w14:textId="77777777" w:rsidR="00177A15" w:rsidRPr="00DC15C4" w:rsidRDefault="00177A15" w:rsidP="00177A15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4C68">
        <w:rPr>
          <w:rFonts w:ascii="Times New Roman" w:hAnsi="Times New Roman" w:cs="Times New Roman"/>
          <w:b/>
          <w:bCs/>
          <w:caps/>
          <w:sz w:val="24"/>
          <w:szCs w:val="24"/>
        </w:rPr>
        <w:t>Методика за оценка на офертата</w:t>
      </w: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- </w:t>
      </w:r>
      <w:r w:rsidRPr="00DC15C4">
        <w:rPr>
          <w:rFonts w:ascii="Times New Roman" w:hAnsi="Times New Roman" w:cs="Times New Roman"/>
          <w:sz w:val="24"/>
          <w:szCs w:val="24"/>
        </w:rPr>
        <w:t xml:space="preserve">оценяването ще се извършва по критерий (К) – </w:t>
      </w:r>
      <w:r w:rsidRPr="00DC15C4">
        <w:rPr>
          <w:rFonts w:ascii="Times New Roman" w:hAnsi="Times New Roman" w:cs="Times New Roman"/>
          <w:b/>
          <w:bCs/>
          <w:sz w:val="24"/>
          <w:szCs w:val="24"/>
        </w:rPr>
        <w:t xml:space="preserve">икономически най-изгодно предложение, </w:t>
      </w:r>
      <w:r w:rsidRPr="00DC15C4">
        <w:rPr>
          <w:rFonts w:ascii="Times New Roman" w:hAnsi="Times New Roman" w:cs="Times New Roman"/>
          <w:sz w:val="24"/>
          <w:szCs w:val="24"/>
        </w:rPr>
        <w:t>при следните показатели за оценка:</w:t>
      </w:r>
    </w:p>
    <w:p w14:paraId="4C1FF6B2" w14:textId="77777777" w:rsidR="00177A15" w:rsidRPr="00DC15C4" w:rsidRDefault="00177A15" w:rsidP="00177A1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147F42B" w14:textId="77777777" w:rsidR="00177A15" w:rsidRDefault="00177A15" w:rsidP="00177A1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15C4">
        <w:rPr>
          <w:rFonts w:ascii="Times New Roman" w:hAnsi="Times New Roman" w:cs="Times New Roman"/>
          <w:b/>
          <w:sz w:val="24"/>
          <w:szCs w:val="24"/>
        </w:rPr>
        <w:t>К=0.6*К1 + 0.4*К2, където:</w:t>
      </w:r>
    </w:p>
    <w:p w14:paraId="406ED682" w14:textId="77777777" w:rsidR="00177A15" w:rsidRPr="00DC15C4" w:rsidRDefault="00177A15" w:rsidP="00177A1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281E9A" w14:textId="77777777" w:rsidR="00177A15" w:rsidRPr="00DC15C4" w:rsidRDefault="00177A15" w:rsidP="00177A1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12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1033"/>
        <w:gridCol w:w="7329"/>
        <w:gridCol w:w="1350"/>
      </w:tblGrid>
      <w:tr w:rsidR="00177A15" w:rsidRPr="00DC15C4" w14:paraId="6DFB9E50" w14:textId="77777777" w:rsidTr="00256BA8">
        <w:trPr>
          <w:trHeight w:val="710"/>
        </w:trPr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AFC65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7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191AC" w14:textId="77777777" w:rsidR="00177A15" w:rsidRPr="00DC15C4" w:rsidRDefault="00177A15" w:rsidP="00256BA8">
            <w:pPr>
              <w:ind w:left="36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 ЗА ОЦЕНКА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E4B4C" w14:textId="77777777" w:rsidR="00177A15" w:rsidRPr="00DC15C4" w:rsidRDefault="00177A15" w:rsidP="00256BA8">
            <w:pPr>
              <w:ind w:left="5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МАКС. БР. ТОЧКИ</w:t>
            </w:r>
          </w:p>
        </w:tc>
      </w:tr>
      <w:tr w:rsidR="00177A15" w:rsidRPr="00DC15C4" w14:paraId="3A204427" w14:textId="77777777" w:rsidTr="00256BA8"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55EFE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1</w:t>
            </w:r>
          </w:p>
        </w:tc>
        <w:tc>
          <w:tcPr>
            <w:tcW w:w="7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A20E6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Оценка на предлаганата цена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CDD3D" w14:textId="77777777" w:rsidR="00177A15" w:rsidRPr="00DC15C4" w:rsidRDefault="00177A15" w:rsidP="00256BA8">
            <w:pPr>
              <w:ind w:left="-4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 т.</w:t>
            </w:r>
          </w:p>
        </w:tc>
      </w:tr>
      <w:tr w:rsidR="00177A15" w:rsidRPr="00DC15C4" w14:paraId="755F64AD" w14:textId="77777777" w:rsidTr="00256BA8">
        <w:trPr>
          <w:trHeight w:val="1106"/>
        </w:trPr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2E36197" w14:textId="77777777" w:rsidR="00177A15" w:rsidRPr="00DF2D79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2</w:t>
            </w:r>
          </w:p>
        </w:tc>
        <w:tc>
          <w:tcPr>
            <w:tcW w:w="73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239407" w14:textId="77777777" w:rsidR="00177A15" w:rsidRPr="00CF2692" w:rsidRDefault="00177A15" w:rsidP="00256BA8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Оценка </w:t>
            </w:r>
            <w:r w:rsidRPr="00D14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Pr="004902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предложението на участника за реализация,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качеството, </w:t>
            </w:r>
            <w:r w:rsidRPr="00D14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надеж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D14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ност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гарантирани</w:t>
            </w:r>
            <w:r w:rsidRPr="00D14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параметри на обслужване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п</w:t>
            </w:r>
            <w:r w:rsidRPr="004902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лан за информационна сигурност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7F2B6E6" w14:textId="77777777" w:rsidR="00177A15" w:rsidRPr="00DF2D79" w:rsidRDefault="00177A15" w:rsidP="00256BA8">
            <w:pPr>
              <w:ind w:left="-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 т.</w:t>
            </w:r>
          </w:p>
        </w:tc>
      </w:tr>
    </w:tbl>
    <w:p w14:paraId="67A639DB" w14:textId="77777777" w:rsidR="00177A15" w:rsidRPr="00DC15C4" w:rsidRDefault="00177A15" w:rsidP="00177A1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066DE2" w14:textId="77777777" w:rsidR="00177A15" w:rsidRPr="00DC15C4" w:rsidRDefault="00177A15" w:rsidP="00177A1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15C4">
        <w:rPr>
          <w:rFonts w:ascii="Times New Roman" w:hAnsi="Times New Roman" w:cs="Times New Roman"/>
          <w:b/>
          <w:sz w:val="24"/>
          <w:szCs w:val="24"/>
        </w:rPr>
        <w:t>К1 – Ценови показател</w:t>
      </w:r>
    </w:p>
    <w:p w14:paraId="64B26372" w14:textId="77777777" w:rsidR="00177A15" w:rsidRPr="00DC15C4" w:rsidRDefault="00177A15" w:rsidP="00177A15">
      <w:pPr>
        <w:autoSpaceDE w:val="0"/>
        <w:autoSpaceDN w:val="0"/>
        <w:adjustRightInd w:val="0"/>
        <w:ind w:firstLine="72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DFF6E" w14:textId="77777777" w:rsidR="00177A15" w:rsidRPr="00DC15C4" w:rsidRDefault="00177A15" w:rsidP="00177A1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5C4">
        <w:rPr>
          <w:rFonts w:ascii="Times New Roman" w:hAnsi="Times New Roman" w:cs="Times New Roman"/>
          <w:b/>
          <w:bCs/>
          <w:sz w:val="24"/>
          <w:szCs w:val="24"/>
        </w:rPr>
        <w:t>К 1 = К 1.1 + К 1.2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15C4">
        <w:rPr>
          <w:rFonts w:ascii="Times New Roman" w:hAnsi="Times New Roman" w:cs="Times New Roman"/>
          <w:b/>
          <w:bCs/>
          <w:sz w:val="24"/>
          <w:szCs w:val="24"/>
        </w:rPr>
        <w:t>, където:</w:t>
      </w:r>
    </w:p>
    <w:tbl>
      <w:tblPr>
        <w:tblW w:w="5410" w:type="pct"/>
        <w:tblLook w:val="04A0" w:firstRow="1" w:lastRow="0" w:firstColumn="1" w:lastColumn="0" w:noHBand="0" w:noVBand="1"/>
      </w:tblPr>
      <w:tblGrid>
        <w:gridCol w:w="845"/>
        <w:gridCol w:w="7611"/>
        <w:gridCol w:w="1349"/>
      </w:tblGrid>
      <w:tr w:rsidR="00177A15" w:rsidRPr="00DC15C4" w14:paraId="269C1CC0" w14:textId="77777777" w:rsidTr="00177A15"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5CF1D6" w14:textId="77777777" w:rsidR="00177A15" w:rsidRPr="00DC15C4" w:rsidRDefault="00177A15" w:rsidP="00256BA8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B64E2C" w14:textId="77777777" w:rsidR="00177A15" w:rsidRPr="00DC15C4" w:rsidRDefault="00177A15" w:rsidP="00256BA8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Критерий за оценка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1C700" w14:textId="77777777" w:rsidR="00177A15" w:rsidRPr="00DC15C4" w:rsidRDefault="00177A15" w:rsidP="00256BA8">
            <w:pPr>
              <w:snapToGrid w:val="0"/>
              <w:ind w:left="-109"/>
              <w:contextualSpacing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МАКС. БР. ТОЧКИ</w:t>
            </w:r>
          </w:p>
        </w:tc>
      </w:tr>
      <w:tr w:rsidR="00177A15" w:rsidRPr="00DC15C4" w14:paraId="6B25C555" w14:textId="77777777" w:rsidTr="00177A15">
        <w:trPr>
          <w:trHeight w:val="446"/>
        </w:trPr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07ABBE" w14:textId="77777777" w:rsidR="00177A15" w:rsidRPr="00DC15C4" w:rsidRDefault="00177A15" w:rsidP="00256BA8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>K 1.1</w:t>
            </w:r>
          </w:p>
        </w:tc>
        <w:tc>
          <w:tcPr>
            <w:tcW w:w="38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54887E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Цена 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такса за първоначално активиране и  конфигуриране</w:t>
            </w:r>
            <w:r w:rsidRPr="00DC15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210515E7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26075F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>Оценката по показателя се извършва по следния метод:</w:t>
            </w:r>
          </w:p>
          <w:p w14:paraId="5CF5BA27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Ц </w:t>
            </w:r>
            <w:proofErr w:type="spellStart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ет</w:t>
            </w:r>
            <w:proofErr w:type="spellEnd"/>
          </w:p>
          <w:p w14:paraId="59F3408F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 xml:space="preserve">K1.1=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 xml:space="preserve">x -----------, </w:t>
            </w:r>
            <w:r w:rsidRPr="00DC15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където:</w:t>
            </w:r>
          </w:p>
          <w:p w14:paraId="64009858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pacing w:val="60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</w:t>
            </w:r>
            <w:proofErr w:type="spellStart"/>
            <w:r w:rsidRPr="00DC15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Цет</w:t>
            </w:r>
            <w:proofErr w:type="spellEnd"/>
            <w:r w:rsidRPr="00DC15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</w:t>
            </w:r>
            <w:r w:rsidRPr="00DC15C4">
              <w:rPr>
                <w:rFonts w:ascii="Times New Roman" w:hAnsi="Times New Roman" w:cs="Times New Roman"/>
                <w:b/>
                <w:i/>
                <w:spacing w:val="60"/>
                <w:sz w:val="24"/>
                <w:szCs w:val="24"/>
              </w:rPr>
              <w:t>n</w:t>
            </w:r>
          </w:p>
          <w:p w14:paraId="05E1657A" w14:textId="77777777" w:rsidR="00177A15" w:rsidRPr="00DC15C4" w:rsidRDefault="00177A15" w:rsidP="00256BA8">
            <w:pPr>
              <w:autoSpaceDE w:val="0"/>
              <w:autoSpaceDN w:val="0"/>
              <w:adjustRightInd w:val="0"/>
              <w:ind w:left="835"/>
              <w:contextualSpacing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32FEB650" w14:textId="77777777" w:rsidR="00177A15" w:rsidRPr="00DC15C4" w:rsidRDefault="00177A15" w:rsidP="00177A1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Цет</w:t>
            </w:r>
            <w:proofErr w:type="spellEnd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най-ниската предложена цена </w:t>
            </w: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>измежду всички участници</w:t>
            </w:r>
          </w:p>
          <w:p w14:paraId="70A4EF5B" w14:textId="77777777" w:rsidR="00177A15" w:rsidRPr="00863F50" w:rsidRDefault="00177A15" w:rsidP="00177A1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Цет</w:t>
            </w:r>
            <w:proofErr w:type="spellEnd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/n - цената в лева, на участника, чието предложение се разглежда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F5D2A" w14:textId="77777777" w:rsidR="00177A15" w:rsidRPr="00DC15C4" w:rsidRDefault="00177A15" w:rsidP="00256B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</w:p>
        </w:tc>
      </w:tr>
      <w:tr w:rsidR="00177A15" w:rsidRPr="00DC15C4" w14:paraId="0F734DE7" w14:textId="77777777" w:rsidTr="00177A15">
        <w:trPr>
          <w:trHeight w:val="992"/>
        </w:trPr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104D1D" w14:textId="77777777" w:rsidR="00177A15" w:rsidRPr="00DC15C4" w:rsidRDefault="00177A15" w:rsidP="00256BA8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>К 1.2</w:t>
            </w:r>
          </w:p>
        </w:tc>
        <w:tc>
          <w:tcPr>
            <w:tcW w:w="38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6B060F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Цена 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такса за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поддръжане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работоспособност на възложените услуги на месец</w:t>
            </w:r>
            <w:r w:rsidRPr="00DC15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BD453F3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A57DB3" w14:textId="77777777" w:rsidR="00177A15" w:rsidRPr="00DC15C4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>Оценката по показателя се извършва по следния метод:</w:t>
            </w:r>
          </w:p>
          <w:p w14:paraId="36D40F93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Ц мат</w:t>
            </w:r>
          </w:p>
          <w:p w14:paraId="00664230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 xml:space="preserve">K1.2=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 xml:space="preserve">0x -----------, </w:t>
            </w:r>
            <w:r w:rsidRPr="00DC15C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където:</w:t>
            </w:r>
          </w:p>
          <w:p w14:paraId="6E05DF5C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pacing w:val="60"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</w:t>
            </w:r>
            <w:proofErr w:type="spellStart"/>
            <w:r w:rsidRPr="00DC15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Цмат</w:t>
            </w:r>
            <w:proofErr w:type="spellEnd"/>
            <w:r w:rsidRPr="00DC15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</w:t>
            </w:r>
            <w:r w:rsidRPr="00DC15C4">
              <w:rPr>
                <w:rFonts w:ascii="Times New Roman" w:hAnsi="Times New Roman" w:cs="Times New Roman"/>
                <w:b/>
                <w:i/>
                <w:spacing w:val="60"/>
                <w:sz w:val="24"/>
                <w:szCs w:val="24"/>
              </w:rPr>
              <w:t>n</w:t>
            </w:r>
          </w:p>
          <w:p w14:paraId="7256C7E7" w14:textId="77777777" w:rsidR="00177A15" w:rsidRPr="00DC15C4" w:rsidRDefault="00177A15" w:rsidP="00256BA8">
            <w:pPr>
              <w:autoSpaceDE w:val="0"/>
              <w:autoSpaceDN w:val="0"/>
              <w:adjustRightInd w:val="0"/>
              <w:ind w:left="835"/>
              <w:contextualSpacing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063FDE56" w14:textId="77777777" w:rsidR="00177A15" w:rsidRPr="00DC15C4" w:rsidRDefault="00177A15" w:rsidP="00177A1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Цмат</w:t>
            </w:r>
            <w:proofErr w:type="spellEnd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най-ниската предложена цена </w:t>
            </w: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>измежду всички участници</w:t>
            </w:r>
          </w:p>
          <w:p w14:paraId="5B412EA1" w14:textId="77777777" w:rsidR="00177A15" w:rsidRPr="00863F50" w:rsidRDefault="00177A15" w:rsidP="00177A1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Цмат</w:t>
            </w:r>
            <w:proofErr w:type="spellEnd"/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/n - цената в лева, на участника, чието предложение се разглежда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6C8D4" w14:textId="77777777" w:rsidR="00177A15" w:rsidRPr="00DC15C4" w:rsidRDefault="00177A15" w:rsidP="00256B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15C4">
              <w:rPr>
                <w:rFonts w:ascii="Times New Roman" w:hAnsi="Times New Roman" w:cs="Times New Roman"/>
                <w:sz w:val="24"/>
                <w:szCs w:val="24"/>
              </w:rPr>
              <w:t>0 т.</w:t>
            </w:r>
          </w:p>
        </w:tc>
      </w:tr>
    </w:tbl>
    <w:p w14:paraId="55804526" w14:textId="77777777" w:rsidR="00177A15" w:rsidRPr="00DC15C4" w:rsidRDefault="00177A15" w:rsidP="00177A15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E99F6B" w14:textId="77777777" w:rsidR="00177A15" w:rsidRDefault="00177A15" w:rsidP="00177A15">
      <w:pPr>
        <w:tabs>
          <w:tab w:val="left" w:pos="426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5C4">
        <w:rPr>
          <w:rFonts w:ascii="Times New Roman" w:hAnsi="Times New Roman" w:cs="Times New Roman"/>
          <w:b/>
          <w:bCs/>
          <w:sz w:val="24"/>
          <w:szCs w:val="24"/>
        </w:rPr>
        <w:t xml:space="preserve">К2- Оценка на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качеството 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надежноста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за предлагане на услугата и гарантираните параметри на обслужване</w:t>
      </w:r>
      <w:r w:rsidRPr="00DC15C4">
        <w:rPr>
          <w:rFonts w:ascii="Times New Roman" w:hAnsi="Times New Roman" w:cs="Times New Roman"/>
          <w:b/>
          <w:bCs/>
          <w:sz w:val="24"/>
          <w:szCs w:val="24"/>
        </w:rPr>
        <w:t xml:space="preserve"> К2=К2.1+К2.2, където:</w:t>
      </w:r>
    </w:p>
    <w:p w14:paraId="019592D5" w14:textId="77777777" w:rsidR="00177A15" w:rsidRDefault="00177A15" w:rsidP="00177A15">
      <w:pPr>
        <w:tabs>
          <w:tab w:val="left" w:pos="426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2EA961" w14:textId="77777777" w:rsidR="00177A15" w:rsidRDefault="00177A15" w:rsidP="00177A15">
      <w:pPr>
        <w:tabs>
          <w:tab w:val="left" w:pos="426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24CA54" w14:textId="77777777" w:rsidR="00177A15" w:rsidRPr="00DC15C4" w:rsidRDefault="00177A15" w:rsidP="00177A15">
      <w:pPr>
        <w:tabs>
          <w:tab w:val="left" w:pos="426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802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1033"/>
        <w:gridCol w:w="7329"/>
        <w:gridCol w:w="1440"/>
      </w:tblGrid>
      <w:tr w:rsidR="00177A15" w:rsidRPr="00DC15C4" w14:paraId="59D0DF1E" w14:textId="77777777" w:rsidTr="00256BA8">
        <w:trPr>
          <w:trHeight w:val="881"/>
        </w:trPr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2C086" w14:textId="77777777" w:rsidR="00177A15" w:rsidRPr="00DC15C4" w:rsidRDefault="00177A15" w:rsidP="00256BA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509D83" w14:textId="77777777" w:rsidR="00177A15" w:rsidRPr="00DC15C4" w:rsidRDefault="00177A15" w:rsidP="00256BA8">
            <w:pPr>
              <w:ind w:left="36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 ЗА ОЦЕНКА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77359" w14:textId="77777777" w:rsidR="00177A15" w:rsidRPr="00DC15C4" w:rsidRDefault="00177A15" w:rsidP="00256BA8">
            <w:pPr>
              <w:ind w:left="14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МАКС. БР. ТОЧКИ</w:t>
            </w:r>
          </w:p>
        </w:tc>
      </w:tr>
      <w:tr w:rsidR="00177A15" w:rsidRPr="00DC15C4" w14:paraId="2D815ACD" w14:textId="77777777" w:rsidTr="00256BA8"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C6E2C" w14:textId="77777777" w:rsidR="00177A15" w:rsidRPr="00177A15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 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B5385" w14:textId="77777777" w:rsidR="00177A15" w:rsidRPr="00177A15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5C4">
              <w:rPr>
                <w:rFonts w:ascii="Times New Roman" w:hAnsi="Times New Roman" w:cs="Times New Roman"/>
                <w:b/>
                <w:sz w:val="24"/>
                <w:szCs w:val="24"/>
              </w:rPr>
              <w:t>Оценка 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предложената концепция за изпълнение</w:t>
            </w:r>
          </w:p>
          <w:p w14:paraId="7EEFDE5E" w14:textId="77777777" w:rsidR="00177A15" w:rsidRPr="00DC15C4" w:rsidRDefault="00177A15" w:rsidP="00256BA8">
            <w:pPr>
              <w:tabs>
                <w:tab w:val="left" w:pos="709"/>
              </w:tabs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DC15C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 определяне на оценката се отчита съответствието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DC15C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носещо точки за участника:</w:t>
            </w:r>
          </w:p>
          <w:p w14:paraId="5332C02C" w14:textId="3A224095" w:rsidR="00495085" w:rsidRPr="00495085" w:rsidRDefault="00495085" w:rsidP="00495085">
            <w:pPr>
              <w:numPr>
                <w:ilvl w:val="0"/>
                <w:numId w:val="1"/>
              </w:numPr>
              <w:tabs>
                <w:tab w:val="left" w:pos="709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49508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 предложена техническа концепция за изпълнение</w:t>
            </w:r>
            <w:r w:rsid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съдържа информация </w:t>
            </w:r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 метода</w:t>
            </w:r>
            <w:r w:rsid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по който предвижда да изпълни </w:t>
            </w:r>
            <w:r w:rsidR="0005320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предмета на поръчката</w:t>
            </w:r>
            <w:r w:rsidRPr="0049508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,  предложението на участника се оценява с </w:t>
            </w:r>
            <w:r w:rsidRPr="00495085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10 точки;</w:t>
            </w:r>
          </w:p>
          <w:p w14:paraId="5D0333EC" w14:textId="4F146B45" w:rsidR="00495085" w:rsidRPr="00495085" w:rsidRDefault="00495085" w:rsidP="00495085">
            <w:pPr>
              <w:numPr>
                <w:ilvl w:val="0"/>
                <w:numId w:val="1"/>
              </w:numPr>
              <w:tabs>
                <w:tab w:val="left" w:pos="709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49508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При предложена техническа концепция за изпълнение </w:t>
            </w:r>
            <w:r w:rsid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съдържа информация </w:t>
            </w:r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 метода</w:t>
            </w:r>
            <w:r w:rsidR="0005320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по който предвижда да изпълни предмета на поръчката</w:t>
            </w:r>
            <w:r w:rsid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и</w:t>
            </w:r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предвидени за изпълнение дейности и </w:t>
            </w:r>
            <w:proofErr w:type="spellStart"/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поддейности</w:t>
            </w:r>
            <w:proofErr w:type="spellEnd"/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49508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, предложението на участника се оценява с </w:t>
            </w:r>
            <w:r w:rsidRPr="00495085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25 точки;</w:t>
            </w:r>
          </w:p>
          <w:p w14:paraId="12E0E756" w14:textId="74A294E1" w:rsidR="00053204" w:rsidRPr="00495085" w:rsidRDefault="00495085" w:rsidP="00495085">
            <w:pPr>
              <w:numPr>
                <w:ilvl w:val="0"/>
                <w:numId w:val="1"/>
              </w:numPr>
              <w:tabs>
                <w:tab w:val="left" w:pos="709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49508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При предложена техническа концепция за изпълнение </w:t>
            </w:r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съдържа информация за метода</w:t>
            </w:r>
            <w:r w:rsidR="0005320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по който предвижда да изпълни предмета на поръчката</w:t>
            </w:r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, предвидени за изпълнение дейности и </w:t>
            </w:r>
            <w:proofErr w:type="spellStart"/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поддейности</w:t>
            </w:r>
            <w:proofErr w:type="spellEnd"/>
            <w:r w:rsidR="00735207" w:rsidRP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и предвидена за използване технологи</w:t>
            </w:r>
            <w:r w:rsidR="0005320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я</w:t>
            </w:r>
            <w:r w:rsidRPr="0049508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, предложението на участника се оценява </w:t>
            </w:r>
            <w:r w:rsidRPr="00495085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50 точки</w:t>
            </w:r>
            <w:r w:rsidRPr="0049508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.</w:t>
            </w:r>
          </w:p>
          <w:p w14:paraId="4D0F0F35" w14:textId="72859876" w:rsidR="00053204" w:rsidRDefault="00053204" w:rsidP="00627DDA">
            <w:pPr>
              <w:tabs>
                <w:tab w:val="left" w:pos="709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Дефиниции:</w:t>
            </w:r>
          </w:p>
          <w:p w14:paraId="06B253B5" w14:textId="254DC3BE" w:rsidR="00053204" w:rsidRPr="002B3F1A" w:rsidRDefault="00053204" w:rsidP="002B3F1A">
            <w:pPr>
              <w:pStyle w:val="a3"/>
              <w:numPr>
                <w:ilvl w:val="0"/>
                <w:numId w:val="2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B3F1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информация за метода по който се предвижда да изпълни предмета на поръчката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е текст в техническото предложение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относима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към предлагания метод за реализиране на специфицираното изискване в техническата спецификация</w:t>
            </w:r>
            <w:r w:rsidRPr="002B3F1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  <w:p w14:paraId="21D95FD6" w14:textId="314453C0" w:rsidR="00053204" w:rsidRPr="002B3F1A" w:rsidRDefault="00053204" w:rsidP="002B3F1A">
            <w:pPr>
              <w:pStyle w:val="a3"/>
              <w:numPr>
                <w:ilvl w:val="0"/>
                <w:numId w:val="2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B3F1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информация за предвидени за изпълнение дейности и </w:t>
            </w:r>
            <w:proofErr w:type="spellStart"/>
            <w:r w:rsidRPr="002B3F1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поддейности</w:t>
            </w:r>
            <w:proofErr w:type="spellEnd"/>
            <w:r w:rsidRPr="002B3F1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е текст, структурна схема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относима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към предвидената за изпълнение дейност 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поддейност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която ще се извършва за реализиране на специфицираното изискване в техническата спецификация</w:t>
            </w:r>
          </w:p>
          <w:p w14:paraId="279F22E1" w14:textId="77777777" w:rsidR="00627DDA" w:rsidRPr="009B7052" w:rsidRDefault="00053204" w:rsidP="00627DDA">
            <w:pPr>
              <w:pStyle w:val="a3"/>
              <w:numPr>
                <w:ilvl w:val="0"/>
                <w:numId w:val="2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B3F1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информация за предвидена за използване технология е текст, структурна схема/и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относима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към </w:t>
            </w:r>
            <w:r w:rsidR="00627DD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предлаганата технология, чрез която ще се реализира специфицираното изискване в техническата спецификация</w:t>
            </w:r>
          </w:p>
          <w:p w14:paraId="776BD265" w14:textId="2A3CCBDB" w:rsidR="00177A15" w:rsidRPr="00A457C2" w:rsidRDefault="00177A15" w:rsidP="002B3F1A">
            <w:pPr>
              <w:ind w:left="720"/>
              <w:rPr>
                <w:lang w:eastAsia="zh-CN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36F4A" w14:textId="77777777" w:rsidR="00177A15" w:rsidRPr="00DC15C4" w:rsidRDefault="00C7208C" w:rsidP="00256B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  <w:r w:rsidR="00177A15"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т.</w:t>
            </w:r>
          </w:p>
        </w:tc>
      </w:tr>
      <w:tr w:rsidR="00177A15" w:rsidRPr="00DC15C4" w14:paraId="1E406A4E" w14:textId="77777777" w:rsidTr="00256BA8">
        <w:trPr>
          <w:trHeight w:val="800"/>
        </w:trPr>
        <w:tc>
          <w:tcPr>
            <w:tcW w:w="10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53A1F" w14:textId="7F261AED" w:rsidR="00177A15" w:rsidRPr="00A4261F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C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2.</w:t>
            </w:r>
            <w:r w:rsidR="00A426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139452" w14:textId="77777777" w:rsidR="00177A15" w:rsidRPr="0049026E" w:rsidRDefault="00177A15" w:rsidP="00256BA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26E">
              <w:rPr>
                <w:rFonts w:ascii="Times New Roman" w:hAnsi="Times New Roman" w:cs="Times New Roman"/>
                <w:b/>
                <w:sz w:val="24"/>
                <w:szCs w:val="24"/>
              </w:rPr>
              <w:t>План за информационна сигурност</w:t>
            </w:r>
          </w:p>
          <w:p w14:paraId="1A2DFE8F" w14:textId="54DF435A" w:rsidR="00177A15" w:rsidRPr="0049026E" w:rsidRDefault="00177A15" w:rsidP="00256BA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zh-CN"/>
              </w:rPr>
              <w:t xml:space="preserve">5 </w:t>
            </w:r>
            <w:r w:rsidRPr="004902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точки </w:t>
            </w:r>
            <w:r w:rsidR="007352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352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предложението си участника</w:t>
            </w:r>
            <w:r w:rsidRPr="004902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Pr="0049026E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   </w:t>
            </w:r>
          </w:p>
          <w:p w14:paraId="718B7595" w14:textId="1427BAF3" w:rsidR="00177A15" w:rsidRPr="0049026E" w:rsidRDefault="00177A15" w:rsidP="00177A15">
            <w:pPr>
              <w:pStyle w:val="a3"/>
              <w:numPr>
                <w:ilvl w:val="0"/>
                <w:numId w:val="4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е предложил мерки за недопускане възникването на проблеми и прекъсване на услугата;</w:t>
            </w:r>
          </w:p>
          <w:p w14:paraId="0E2AD9D5" w14:textId="44676617" w:rsidR="00177A15" w:rsidRPr="00650FEB" w:rsidRDefault="00735207" w:rsidP="00177A15">
            <w:pPr>
              <w:pStyle w:val="a3"/>
              <w:numPr>
                <w:ilvl w:val="0"/>
                <w:numId w:val="4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bookmarkStart w:id="0" w:name="_GoBack"/>
            <w:r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не е</w:t>
            </w:r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дефинира</w:t>
            </w:r>
            <w:r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л</w:t>
            </w:r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нива на обслужване</w:t>
            </w:r>
            <w:r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приорит</w:t>
            </w:r>
            <w:r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изация</w:t>
            </w:r>
            <w:proofErr w:type="spellEnd"/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на възникналия проблем</w:t>
            </w:r>
            <w:r w:rsidRPr="00650FEB" w:rsidDel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;</w:t>
            </w:r>
          </w:p>
          <w:p w14:paraId="1CF367DE" w14:textId="7EDF37B0" w:rsidR="00177A15" w:rsidRPr="00650FEB" w:rsidRDefault="00735207" w:rsidP="00177A15">
            <w:pPr>
              <w:pStyle w:val="a3"/>
              <w:numPr>
                <w:ilvl w:val="0"/>
                <w:numId w:val="4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н</w:t>
            </w:r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е е посоч</w:t>
            </w:r>
            <w:r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ил</w:t>
            </w:r>
            <w:r w:rsidR="00177A15" w:rsidRPr="00650FEB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гарантирано време за реакция при възникване на проблем.</w:t>
            </w:r>
          </w:p>
          <w:bookmarkEnd w:id="0"/>
          <w:p w14:paraId="40E47EEC" w14:textId="5468609C" w:rsidR="00177A15" w:rsidRPr="0049026E" w:rsidRDefault="00177A15" w:rsidP="00256BA8">
            <w:pPr>
              <w:tabs>
                <w:tab w:val="left" w:pos="709"/>
              </w:tabs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02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Pr="004902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очки</w:t>
            </w:r>
            <w:r w:rsidRPr="004902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735207" w:rsidRPr="007352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предложението си участника</w:t>
            </w:r>
            <w:r w:rsidRPr="004902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 </w:t>
            </w:r>
          </w:p>
          <w:p w14:paraId="18E60452" w14:textId="434F1C4F" w:rsidR="00177A15" w:rsidRPr="0049026E" w:rsidRDefault="00177A15" w:rsidP="00177A15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е предложил мерки за недопускане възникването на проблеми и прекъсван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ия</w:t>
            </w: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на услугата;</w:t>
            </w:r>
          </w:p>
          <w:p w14:paraId="4B40766F" w14:textId="56AFFA09" w:rsidR="00177A15" w:rsidRPr="0049026E" w:rsidRDefault="00735207" w:rsidP="00177A15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lastRenderedPageBreak/>
              <w:t>не е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дефинира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л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нива на обслужване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приорит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изация</w:t>
            </w:r>
            <w:proofErr w:type="spellEnd"/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на възникналия проблем;</w:t>
            </w:r>
          </w:p>
          <w:p w14:paraId="030C6675" w14:textId="0E93FD4F" w:rsidR="00177A15" w:rsidRPr="0049026E" w:rsidRDefault="00177A15" w:rsidP="00177A15">
            <w:pPr>
              <w:pStyle w:val="a3"/>
              <w:numPr>
                <w:ilvl w:val="0"/>
                <w:numId w:val="5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е посоч</w:t>
            </w:r>
            <w:r w:rsidR="00735207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ил</w:t>
            </w: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гарантирано време за реакция при възникване на проблем.</w:t>
            </w:r>
          </w:p>
          <w:p w14:paraId="0DC339B9" w14:textId="3B9AEAAD" w:rsidR="00177A15" w:rsidRDefault="00177A15" w:rsidP="00256BA8">
            <w:pPr>
              <w:tabs>
                <w:tab w:val="left" w:pos="709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50 точки - </w:t>
            </w:r>
            <w:r w:rsidR="00A37144" w:rsidRPr="007352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предложението си участника</w:t>
            </w: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: </w:t>
            </w:r>
          </w:p>
          <w:p w14:paraId="158A2FED" w14:textId="5E6983F5" w:rsidR="00177A15" w:rsidRPr="0049026E" w:rsidRDefault="00735207" w:rsidP="00177A15">
            <w:pPr>
              <w:pStyle w:val="a3"/>
              <w:numPr>
                <w:ilvl w:val="0"/>
                <w:numId w:val="6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е предложил</w:t>
            </w: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мерки за недопускане възникването на проблеми и прекъсван</w:t>
            </w:r>
            <w:r w:rsidR="00177A1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ия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на услугата;</w:t>
            </w:r>
          </w:p>
          <w:p w14:paraId="715D46AD" w14:textId="763FDA1B" w:rsidR="00177A15" w:rsidRPr="0049026E" w:rsidRDefault="00735207" w:rsidP="00177A15">
            <w:pPr>
              <w:pStyle w:val="a3"/>
              <w:numPr>
                <w:ilvl w:val="0"/>
                <w:numId w:val="6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д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ефинира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л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е 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нива на обслужване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приорит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изация</w:t>
            </w:r>
            <w:proofErr w:type="spellEnd"/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на възникналия проблем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, свързаните с нея 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отговорности и компетенциите на техническия екип;</w:t>
            </w:r>
          </w:p>
          <w:p w14:paraId="2146D5F4" w14:textId="77777777" w:rsidR="00177A15" w:rsidRDefault="00735207" w:rsidP="00256BA8">
            <w:pPr>
              <w:pStyle w:val="a3"/>
              <w:numPr>
                <w:ilvl w:val="0"/>
                <w:numId w:val="6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е посочил г</w:t>
            </w:r>
            <w:r w:rsidR="00177A15"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арантирано време за реакция при възникване на проблем.</w:t>
            </w:r>
          </w:p>
          <w:p w14:paraId="601D1BF6" w14:textId="77777777" w:rsidR="009E466C" w:rsidRDefault="009E466C" w:rsidP="009E466C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Дефиниции:</w:t>
            </w:r>
          </w:p>
          <w:p w14:paraId="07618CF8" w14:textId="77777777" w:rsidR="009E466C" w:rsidRDefault="009E466C" w:rsidP="009E466C">
            <w:pPr>
              <w:pStyle w:val="a3"/>
              <w:numPr>
                <w:ilvl w:val="0"/>
                <w:numId w:val="2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мерки за недопускане възникването на проблеми и прекъсвания на услугата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е информация за</w:t>
            </w:r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създадената организация, метод на работа, включително ползвана технология, предвидени за изпълнение дейности и </w:t>
            </w:r>
            <w:proofErr w:type="spellStart"/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поддейности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, чрез които участникът предвижда да предотврати </w:t>
            </w:r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възникването на проблеми и прекъсвания на услугата</w:t>
            </w:r>
          </w:p>
          <w:p w14:paraId="75CA91BD" w14:textId="77777777" w:rsidR="009E466C" w:rsidRDefault="009E466C" w:rsidP="009E466C">
            <w:pPr>
              <w:pStyle w:val="a3"/>
              <w:numPr>
                <w:ilvl w:val="0"/>
                <w:numId w:val="2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нива на обслужване, </w:t>
            </w:r>
            <w:proofErr w:type="spellStart"/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приоритизация</w:t>
            </w:r>
            <w:proofErr w:type="spellEnd"/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на възникналия проблем, свързаните с нея отговорности и компетенциите на техническия екип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е информация за </w:t>
            </w:r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създадената организация, метод на работа, включително ползвана технология, предвидени за изпълнение дейности и </w:t>
            </w:r>
            <w:proofErr w:type="spellStart"/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поддейности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, чрез които участникът предвижда да отстранява </w:t>
            </w:r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възникналия проблем</w:t>
            </w:r>
          </w:p>
          <w:p w14:paraId="54821F20" w14:textId="17A2448C" w:rsidR="009E466C" w:rsidRPr="009E466C" w:rsidRDefault="009E466C" w:rsidP="009E466C">
            <w:pPr>
              <w:pStyle w:val="a3"/>
              <w:numPr>
                <w:ilvl w:val="0"/>
                <w:numId w:val="2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г</w:t>
            </w: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арантирано време за реакция при възникване на проблем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е информация за </w:t>
            </w:r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създадената организация, метод на работа, включително ползвана технология, предвидени за изпълнение дейности и </w:t>
            </w:r>
            <w:proofErr w:type="spellStart"/>
            <w:r w:rsidRPr="009E466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поддейности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, чрез които участникът предвижда изпълнява предложеното в</w:t>
            </w:r>
            <w:r w:rsidRPr="0049026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реме за реакция при възникване на проблем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0FDAC" w14:textId="77777777" w:rsidR="00177A15" w:rsidRPr="00DC15C4" w:rsidRDefault="00177A15" w:rsidP="00256BA8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50 т.</w:t>
            </w:r>
          </w:p>
        </w:tc>
      </w:tr>
    </w:tbl>
    <w:p w14:paraId="283AFC5E" w14:textId="77777777" w:rsidR="00177A15" w:rsidRDefault="00177A15" w:rsidP="00177A15">
      <w:pPr>
        <w:pStyle w:val="21"/>
        <w:widowControl/>
        <w:shd w:val="clear" w:color="auto" w:fill="auto"/>
        <w:spacing w:after="0" w:line="240" w:lineRule="auto"/>
        <w:contextualSpacing/>
        <w:rPr>
          <w:sz w:val="24"/>
          <w:szCs w:val="24"/>
          <w:vertAlign w:val="subscript"/>
        </w:rPr>
      </w:pPr>
      <w:r w:rsidRPr="00DC15C4">
        <w:rPr>
          <w:sz w:val="24"/>
          <w:szCs w:val="24"/>
        </w:rPr>
        <w:t>На първо място ще бъде класирана офертата, получила най-голяма стойност на комплексната оценка К</w:t>
      </w:r>
      <w:r w:rsidRPr="00DC15C4">
        <w:rPr>
          <w:sz w:val="24"/>
          <w:szCs w:val="24"/>
          <w:vertAlign w:val="subscript"/>
        </w:rPr>
        <w:t>.</w:t>
      </w:r>
    </w:p>
    <w:p w14:paraId="79F0674E" w14:textId="77777777" w:rsidR="00FE6858" w:rsidRDefault="00FE6858"/>
    <w:sectPr w:rsidR="00FE68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4E3B90" w14:textId="77777777" w:rsidR="00586A13" w:rsidRDefault="00586A13" w:rsidP="00177A15">
      <w:pPr>
        <w:spacing w:after="0" w:line="240" w:lineRule="auto"/>
      </w:pPr>
      <w:r>
        <w:separator/>
      </w:r>
    </w:p>
  </w:endnote>
  <w:endnote w:type="continuationSeparator" w:id="0">
    <w:p w14:paraId="20E67BB1" w14:textId="77777777" w:rsidR="00586A13" w:rsidRDefault="00586A13" w:rsidP="00177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B20B08" w14:textId="77777777" w:rsidR="00127A93" w:rsidRDefault="00127A93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3047EE" w14:textId="77777777" w:rsidR="007F2CD2" w:rsidRDefault="007F2CD2">
    <w:pPr>
      <w:pStyle w:val="ac"/>
    </w:pPr>
    <w:r>
      <w:rPr>
        <w:noProof/>
        <w:lang w:eastAsia="bg-BG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64DBBAD" wp14:editId="1F25E259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27aa45fe8790e0035f46efbc" descr="{&quot;HashCode&quot;:79495252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B69259C" w14:textId="2D3E260E" w:rsidR="007F2CD2" w:rsidRPr="007F2CD2" w:rsidRDefault="007F2CD2" w:rsidP="007F2CD2">
                          <w:pPr>
                            <w:spacing w:after="0"/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64DBBAD" id="_x0000_t202" coordsize="21600,21600" o:spt="202" path="m,l,21600r21600,l21600,xe">
              <v:stroke joinstyle="miter"/>
              <v:path gradientshapeok="t" o:connecttype="rect"/>
            </v:shapetype>
            <v:shape id="MSIPCM27aa45fe8790e0035f46efbc" o:spid="_x0000_s1026" type="#_x0000_t202" alt="{&quot;HashCode&quot;:794952521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" o:allowincell="f" filled="f" stroked="f" strokeweight=".5pt">
              <v:textbox inset="20pt,0,,0">
                <w:txbxContent>
                  <w:p w14:paraId="0B69259C" w14:textId="2D3E260E" w:rsidR="007F2CD2" w:rsidRPr="007F2CD2" w:rsidRDefault="007F2CD2" w:rsidP="007F2CD2">
                    <w:pPr>
                      <w:spacing w:after="0"/>
                      <w:rPr>
                        <w:rFonts w:ascii="Calibri" w:hAnsi="Calibri" w:cs="Calibri"/>
                        <w:color w:val="737373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F5DEEB" w14:textId="77777777" w:rsidR="00127A93" w:rsidRDefault="00127A93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79F06" w14:textId="77777777" w:rsidR="00586A13" w:rsidRDefault="00586A13" w:rsidP="00177A15">
      <w:pPr>
        <w:spacing w:after="0" w:line="240" w:lineRule="auto"/>
      </w:pPr>
      <w:r>
        <w:separator/>
      </w:r>
    </w:p>
  </w:footnote>
  <w:footnote w:type="continuationSeparator" w:id="0">
    <w:p w14:paraId="28506173" w14:textId="77777777" w:rsidR="00586A13" w:rsidRDefault="00586A13" w:rsidP="00177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C62864" w14:textId="77777777" w:rsidR="00127A93" w:rsidRDefault="00127A93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8FFDA5" w14:textId="00F77D7E" w:rsidR="007F2CD2" w:rsidRPr="002B3F1A" w:rsidRDefault="007F2CD2" w:rsidP="002B3F1A">
    <w:pPr>
      <w:pStyle w:val="aa"/>
      <w:jc w:val="both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1AF9E4" w14:textId="77777777" w:rsidR="00127A93" w:rsidRDefault="00127A93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6B82BCBA"/>
    <w:lvl w:ilvl="0">
      <w:start w:val="1"/>
      <w:numFmt w:val="bullet"/>
      <w:lvlText w:val="*"/>
      <w:lvlJc w:val="left"/>
    </w:lvl>
  </w:abstractNum>
  <w:abstractNum w:abstractNumId="1" w15:restartNumberingAfterBreak="0">
    <w:nsid w:val="1E560749"/>
    <w:multiLevelType w:val="hybridMultilevel"/>
    <w:tmpl w:val="6FBC03E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8A722B2"/>
    <w:multiLevelType w:val="hybridMultilevel"/>
    <w:tmpl w:val="7D1294C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C5A0445"/>
    <w:multiLevelType w:val="multilevel"/>
    <w:tmpl w:val="0BD06DC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48177C"/>
    <w:multiLevelType w:val="hybridMultilevel"/>
    <w:tmpl w:val="2698DE22"/>
    <w:lvl w:ilvl="0" w:tplc="CB4A66B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684F7F5F"/>
    <w:multiLevelType w:val="hybridMultilevel"/>
    <w:tmpl w:val="6218B54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07F164B"/>
    <w:multiLevelType w:val="hybridMultilevel"/>
    <w:tmpl w:val="D7265218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lvl w:ilvl="0">
        <w:start w:val="1"/>
        <w:numFmt w:val="bullet"/>
        <w:lvlText w:val="-"/>
        <w:lvlJc w:val="left"/>
        <w:rPr>
          <w:rFonts w:ascii="Times New Roman" w:hAnsi="Times New Roman" w:hint="default"/>
        </w:rPr>
      </w:lvl>
    </w:lvlOverride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A15"/>
    <w:rsid w:val="00053204"/>
    <w:rsid w:val="000556F2"/>
    <w:rsid w:val="00127A93"/>
    <w:rsid w:val="00137116"/>
    <w:rsid w:val="00177A15"/>
    <w:rsid w:val="00263F19"/>
    <w:rsid w:val="002B3F1A"/>
    <w:rsid w:val="003B13AD"/>
    <w:rsid w:val="00495085"/>
    <w:rsid w:val="0055183F"/>
    <w:rsid w:val="00586A13"/>
    <w:rsid w:val="005A0E14"/>
    <w:rsid w:val="005E16E4"/>
    <w:rsid w:val="005E2AB1"/>
    <w:rsid w:val="005F4E22"/>
    <w:rsid w:val="00627DDA"/>
    <w:rsid w:val="00650FEB"/>
    <w:rsid w:val="006F1495"/>
    <w:rsid w:val="00735207"/>
    <w:rsid w:val="00744060"/>
    <w:rsid w:val="00774078"/>
    <w:rsid w:val="007F2CD2"/>
    <w:rsid w:val="00816D5B"/>
    <w:rsid w:val="008D2A82"/>
    <w:rsid w:val="009E466C"/>
    <w:rsid w:val="00A001B8"/>
    <w:rsid w:val="00A37144"/>
    <w:rsid w:val="00A4261F"/>
    <w:rsid w:val="00BB3BF3"/>
    <w:rsid w:val="00C7208C"/>
    <w:rsid w:val="00CF2692"/>
    <w:rsid w:val="00D43A4E"/>
    <w:rsid w:val="00E1429F"/>
    <w:rsid w:val="00E42891"/>
    <w:rsid w:val="00F22F94"/>
    <w:rsid w:val="00F44357"/>
    <w:rsid w:val="00F51B73"/>
    <w:rsid w:val="00F97664"/>
    <w:rsid w:val="00FD1A85"/>
    <w:rsid w:val="00FE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0704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A15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7A15"/>
    <w:pPr>
      <w:keepNext/>
      <w:keepLines/>
      <w:widowControl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bg-BG" w:bidi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лавие 3 Знак"/>
    <w:basedOn w:val="a0"/>
    <w:link w:val="3"/>
    <w:uiPriority w:val="9"/>
    <w:semiHidden/>
    <w:rsid w:val="00177A1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bg-BG" w:bidi="bg-BG"/>
    </w:rPr>
  </w:style>
  <w:style w:type="paragraph" w:styleId="a3">
    <w:name w:val="List Paragraph"/>
    <w:aliases w:val="ПАРАГРАФ,Numbered list"/>
    <w:basedOn w:val="a"/>
    <w:link w:val="1"/>
    <w:uiPriority w:val="99"/>
    <w:qFormat/>
    <w:rsid w:val="00177A15"/>
    <w:pPr>
      <w:ind w:left="720"/>
      <w:contextualSpacing/>
    </w:pPr>
  </w:style>
  <w:style w:type="character" w:customStyle="1" w:styleId="1">
    <w:name w:val="Списък на абзаци Знак1"/>
    <w:aliases w:val="ПАРАГРАФ Знак,Numbered list Знак"/>
    <w:link w:val="a3"/>
    <w:uiPriority w:val="99"/>
    <w:locked/>
    <w:rsid w:val="00177A15"/>
  </w:style>
  <w:style w:type="character" w:customStyle="1" w:styleId="2">
    <w:name w:val="Заглавие #2_"/>
    <w:basedOn w:val="a0"/>
    <w:link w:val="21"/>
    <w:rsid w:val="00177A1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1">
    <w:name w:val="Заглавие #21"/>
    <w:basedOn w:val="a"/>
    <w:link w:val="2"/>
    <w:rsid w:val="00177A15"/>
    <w:pPr>
      <w:widowControl w:val="0"/>
      <w:shd w:val="clear" w:color="auto" w:fill="FFFFFF"/>
      <w:spacing w:after="180" w:line="0" w:lineRule="atLeast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a4">
    <w:name w:val="Текст на коментар Знак"/>
    <w:basedOn w:val="a0"/>
    <w:link w:val="a5"/>
    <w:uiPriority w:val="99"/>
    <w:semiHidden/>
    <w:rsid w:val="00177A15"/>
    <w:rPr>
      <w:rFonts w:ascii="Arial Unicode MS" w:eastAsia="Arial Unicode MS" w:hAnsi="Arial Unicode MS" w:cs="Arial Unicode MS"/>
      <w:color w:val="000000"/>
      <w:sz w:val="20"/>
      <w:szCs w:val="20"/>
      <w:lang w:eastAsia="bg-BG" w:bidi="bg-BG"/>
    </w:rPr>
  </w:style>
  <w:style w:type="paragraph" w:styleId="a5">
    <w:name w:val="annotation text"/>
    <w:basedOn w:val="a"/>
    <w:link w:val="a4"/>
    <w:uiPriority w:val="99"/>
    <w:semiHidden/>
    <w:unhideWhenUsed/>
    <w:rsid w:val="00177A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bg-BG" w:bidi="bg-BG"/>
    </w:rPr>
  </w:style>
  <w:style w:type="character" w:customStyle="1" w:styleId="CommentTextChar1">
    <w:name w:val="Comment Text Char1"/>
    <w:basedOn w:val="a0"/>
    <w:uiPriority w:val="99"/>
    <w:semiHidden/>
    <w:rsid w:val="00177A15"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sid w:val="00177A15"/>
    <w:rPr>
      <w:sz w:val="16"/>
      <w:szCs w:val="16"/>
    </w:rPr>
  </w:style>
  <w:style w:type="paragraph" w:customStyle="1" w:styleId="10">
    <w:name w:val="Списък на абзаци1"/>
    <w:aliases w:val="Гл точки,List Paragraph1,текст Върбица,1."/>
    <w:basedOn w:val="a"/>
    <w:link w:val="a7"/>
    <w:uiPriority w:val="99"/>
    <w:qFormat/>
    <w:rsid w:val="00177A15"/>
    <w:pPr>
      <w:ind w:left="720" w:firstLine="567"/>
      <w:contextualSpacing/>
      <w:jc w:val="both"/>
    </w:pPr>
    <w:rPr>
      <w:rFonts w:ascii="Calibri" w:eastAsia="PMingLiU" w:hAnsi="Calibri" w:cs="Times New Roman"/>
      <w:lang w:val="en-US"/>
    </w:rPr>
  </w:style>
  <w:style w:type="character" w:customStyle="1" w:styleId="a7">
    <w:name w:val="Списък на абзаци Знак"/>
    <w:aliases w:val="Гл точки Знак,List Paragraph1 Знак,текст Върбица Знак,1. Знак"/>
    <w:link w:val="10"/>
    <w:uiPriority w:val="99"/>
    <w:rsid w:val="00177A15"/>
    <w:rPr>
      <w:rFonts w:ascii="Calibri" w:eastAsia="PMingLiU" w:hAnsi="Calibri" w:cs="Times New Roman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177A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basedOn w:val="a0"/>
    <w:link w:val="a8"/>
    <w:uiPriority w:val="99"/>
    <w:semiHidden/>
    <w:rsid w:val="00177A15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77A1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b">
    <w:name w:val="Горен колонтитул Знак"/>
    <w:basedOn w:val="a0"/>
    <w:link w:val="aa"/>
    <w:uiPriority w:val="99"/>
    <w:rsid w:val="00177A15"/>
  </w:style>
  <w:style w:type="paragraph" w:styleId="ac">
    <w:name w:val="footer"/>
    <w:basedOn w:val="a"/>
    <w:link w:val="ad"/>
    <w:uiPriority w:val="99"/>
    <w:unhideWhenUsed/>
    <w:rsid w:val="00177A1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d">
    <w:name w:val="Долен колонтитул Знак"/>
    <w:basedOn w:val="a0"/>
    <w:link w:val="ac"/>
    <w:uiPriority w:val="99"/>
    <w:rsid w:val="00177A15"/>
  </w:style>
  <w:style w:type="paragraph" w:customStyle="1" w:styleId="11">
    <w:name w:val="Основен текст1"/>
    <w:basedOn w:val="a"/>
    <w:rsid w:val="005E16E4"/>
    <w:pPr>
      <w:widowControl w:val="0"/>
      <w:shd w:val="clear" w:color="auto" w:fill="FFFFFF"/>
      <w:spacing w:after="0" w:line="0" w:lineRule="atLeast"/>
      <w:ind w:hanging="720"/>
    </w:pPr>
    <w:rPr>
      <w:rFonts w:ascii="Times New Roman" w:eastAsia="Times New Roman" w:hAnsi="Times New Roman" w:cs="Times New Roman"/>
      <w:b/>
      <w:bCs/>
      <w:sz w:val="24"/>
      <w:szCs w:val="24"/>
      <w:lang w:val="bg"/>
    </w:rPr>
  </w:style>
  <w:style w:type="paragraph" w:styleId="ae">
    <w:name w:val="annotation subject"/>
    <w:basedOn w:val="a5"/>
    <w:next w:val="a5"/>
    <w:link w:val="af"/>
    <w:uiPriority w:val="99"/>
    <w:semiHidden/>
    <w:unhideWhenUsed/>
    <w:rsid w:val="005E16E4"/>
    <w:pPr>
      <w:widowControl/>
      <w:spacing w:after="200"/>
    </w:pPr>
    <w:rPr>
      <w:rFonts w:asciiTheme="minorHAnsi" w:eastAsiaTheme="minorHAnsi" w:hAnsiTheme="minorHAnsi" w:cstheme="minorBidi"/>
      <w:b/>
      <w:bCs/>
      <w:color w:val="auto"/>
      <w:lang w:eastAsia="en-US" w:bidi="ar-SA"/>
    </w:rPr>
  </w:style>
  <w:style w:type="character" w:customStyle="1" w:styleId="af">
    <w:name w:val="Предмет на коментар Знак"/>
    <w:basedOn w:val="a4"/>
    <w:link w:val="ae"/>
    <w:uiPriority w:val="99"/>
    <w:semiHidden/>
    <w:rsid w:val="005E16E4"/>
    <w:rPr>
      <w:rFonts w:ascii="Arial Unicode MS" w:eastAsia="Arial Unicode MS" w:hAnsi="Arial Unicode MS" w:cs="Arial Unicode MS"/>
      <w:b/>
      <w:bCs/>
      <w:color w:val="000000"/>
      <w:sz w:val="20"/>
      <w:szCs w:val="20"/>
      <w:lang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981</Words>
  <Characters>5598</Characters>
  <Application>Microsoft Office Word</Application>
  <DocSecurity>0</DocSecurity>
  <Lines>46</Lines>
  <Paragraphs>13</Paragraphs>
  <ScaleCrop>false</ScaleCrop>
  <Company/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2019-03-22T07:16:00Z</dcterms:created>
  <dcterms:modified xsi:type="dcterms:W3CDTF">2019-03-25T15:27:00Z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768f796-9400-4b68-a5dd-e1fad25f2364_Enabled">
    <vt:lpwstr>True</vt:lpwstr>
  </property>
  <property fmtid="{D5CDD505-2E9C-101B-9397-08002B2CF9AE}" pid="3" name="MSIP_Label_2768f796-9400-4b68-a5dd-e1fad25f2364_SiteId">
    <vt:lpwstr>2e318a00-b44f-4acd-ade2-4c9e434f9644</vt:lpwstr>
  </property>
  <property fmtid="{D5CDD505-2E9C-101B-9397-08002B2CF9AE}" pid="4" name="MSIP_Label_2768f796-9400-4b68-a5dd-e1fad25f2364_Owner">
    <vt:lpwstr>Veselin.Tsanov@vivacom.bg</vt:lpwstr>
  </property>
  <property fmtid="{D5CDD505-2E9C-101B-9397-08002B2CF9AE}" pid="5" name="MSIP_Label_2768f796-9400-4b68-a5dd-e1fad25f2364_SetDate">
    <vt:lpwstr>2019-03-22T07:16:26.7025439Z</vt:lpwstr>
  </property>
  <property fmtid="{D5CDD505-2E9C-101B-9397-08002B2CF9AE}" pid="6" name="MSIP_Label_2768f796-9400-4b68-a5dd-e1fad25f2364_Name">
    <vt:lpwstr>General</vt:lpwstr>
  </property>
  <property fmtid="{D5CDD505-2E9C-101B-9397-08002B2CF9AE}" pid="7" name="MSIP_Label_2768f796-9400-4b68-a5dd-e1fad25f2364_Application">
    <vt:lpwstr>Microsoft Azure Information Protection</vt:lpwstr>
  </property>
  <property fmtid="{D5CDD505-2E9C-101B-9397-08002B2CF9AE}" pid="8" name="MSIP_Label_2768f796-9400-4b68-a5dd-e1fad25f2364_Extended_MSFT_Method">
    <vt:lpwstr>Manual</vt:lpwstr>
  </property>
  <property fmtid="{D5CDD505-2E9C-101B-9397-08002B2CF9AE}" pid="9" name="Sensitivity">
    <vt:lpwstr>General</vt:lpwstr>
  </property>
</Properties>
</file>